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51C06" w14:paraId="5844571C" w14:textId="77777777">
      <w:pPr>
        <w:pStyle w:val="NormalWeb"/>
      </w:pPr>
      <w:r>
        <w:rPr>
          <w:noProof/>
        </w:rPr>
        <w:drawing>
          <wp:inline distT="0" distB="0" distL="0" distR="0" wp14:anchorId="1E6F367F" wp14:editId="2B8A688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51C06" w14:paraId="50CEB19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D694C83" w14:paraId="7932033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51C06" w14:paraId="247F3D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D694C83" w:rsidRDefault="00851C06" w14:paraId="406837D0" w14:textId="04CB67D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0D694C83" w:rsidR="00851C06">
              <w:rPr>
                <w:rStyle w:val="Forte"/>
                <w:rFonts w:eastAsia="Times New Roman"/>
              </w:rPr>
              <w:t>   </w:t>
            </w:r>
            <w:r w:rsidRPr="0D694C83" w:rsidR="0DF4E6D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09/12/2022</w:t>
            </w:r>
          </w:p>
        </w:tc>
      </w:tr>
      <w:tr w:rsidR="00000000" w:rsidTr="0D694C83" w14:paraId="6AB09D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51C06" w14:paraId="0EB37C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D694C83" w:rsidRDefault="00851C06" w14:paraId="16AFA098" w14:textId="1C25EB83">
            <w:pPr>
              <w:rPr>
                <w:rStyle w:val="Forte"/>
                <w:rFonts w:eastAsia="Times New Roman"/>
              </w:rPr>
            </w:pPr>
            <w:r w:rsidRPr="0D694C83" w:rsidR="00851C06">
              <w:rPr>
                <w:rStyle w:val="Forte"/>
                <w:rFonts w:eastAsia="Times New Roman"/>
              </w:rPr>
              <w:t xml:space="preserve">            </w:t>
            </w:r>
            <w:r w:rsidRPr="0D694C83" w:rsidR="2A7BB370">
              <w:rPr>
                <w:rStyle w:val="Forte"/>
                <w:rFonts w:eastAsia="Times New Roman"/>
              </w:rPr>
              <w:t>342</w:t>
            </w:r>
          </w:p>
        </w:tc>
      </w:tr>
    </w:tbl>
    <w:p w:rsidR="00000000" w:rsidRDefault="00851C06" w14:paraId="14900BD0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000000" w:rsidRDefault="00851C06" w14:paraId="7521E6CD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199/05/2022 – PROCESSO Nº CEETEPS–PRC–2022/30255</w:t>
      </w:r>
    </w:p>
    <w:p w:rsidR="00000000" w:rsidRDefault="00851C06" w14:paraId="30A0482D" w14:textId="77777777">
      <w:pPr>
        <w:pStyle w:val="NormalWeb"/>
      </w:pPr>
      <w:r>
        <w:t> </w:t>
      </w:r>
    </w:p>
    <w:p w:rsidR="00000000" w:rsidRDefault="00851C06" w14:paraId="0FFDAA0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51C06" w14:paraId="116FE96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51C06" w14:paraId="0D5972EE" w14:textId="77777777">
      <w:pPr>
        <w:pStyle w:val="NormalWeb"/>
      </w:pPr>
      <w:r>
        <w:t> </w:t>
      </w:r>
    </w:p>
    <w:p w:rsidR="00000000" w:rsidRDefault="00851C06" w14:paraId="3B9AC085" w14:textId="77777777">
      <w:pPr>
        <w:pStyle w:val="NormalWeb"/>
      </w:pPr>
      <w:r>
        <w:rPr>
          <w:rStyle w:val="Forte"/>
        </w:rPr>
        <w:t>EDITAL DE RESULTADO DA AFERIÇÃO DA VERACIDADE DA AUTODECLARAÇÃO E CONV</w:t>
      </w:r>
      <w:r>
        <w:rPr>
          <w:rStyle w:val="Forte"/>
        </w:rPr>
        <w:t>OCAÇÃO PARA A PROVA DE MÉTODOS PEDAGÓGICOS</w:t>
      </w:r>
    </w:p>
    <w:p w:rsidR="00000000" w:rsidRDefault="00851C06" w14:paraId="3AD880AA" w14:textId="77777777">
      <w:pPr>
        <w:pStyle w:val="NormalWeb"/>
      </w:pPr>
      <w:r>
        <w:t> </w:t>
      </w:r>
    </w:p>
    <w:p w:rsidR="00000000" w:rsidRDefault="004E4CD9" w14:paraId="1ECCC523" w14:textId="52821B57">
      <w:pPr>
        <w:pStyle w:val="NormalWeb"/>
      </w:pPr>
      <w:r w:rsidRPr="004E4CD9">
        <w:t>A Comissão Especial de Concurso Público da Escola Técnica Estadual de Ferraz de Vasconcelos, cujo(a) Diretor(a) foi designado(a) nos termos do Despacho nº 104/2022 - URH para responder pelo concurso público em tela</w:t>
      </w:r>
      <w:r>
        <w:t xml:space="preserve"> </w:t>
      </w:r>
      <w:r w:rsidR="00851C06">
        <w:t>faz saber aos candidatos o que segue:</w:t>
      </w:r>
    </w:p>
    <w:p w:rsidR="00000000" w:rsidRDefault="00851C06" w14:paraId="30B39F37" w14:textId="77777777">
      <w:pPr>
        <w:pStyle w:val="NormalWeb"/>
      </w:pPr>
      <w:r>
        <w:t> </w:t>
      </w:r>
    </w:p>
    <w:p w:rsidR="00000000" w:rsidRDefault="00851C06" w14:paraId="75EFD01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851C06" w14:paraId="0C0F6E75" w14:textId="77777777">
      <w:pPr>
        <w:pStyle w:val="NormalWeb"/>
      </w:pPr>
      <w:r>
        <w:t xml:space="preserve">Controle de Qualidade (para a Habilitação </w:t>
      </w:r>
      <w:proofErr w:type="gramStart"/>
      <w:r>
        <w:t>Farmá</w:t>
      </w:r>
      <w:r>
        <w:t>cia)(</w:t>
      </w:r>
      <w:proofErr w:type="gramEnd"/>
      <w:r>
        <w:t>FARMÁCIA)</w:t>
      </w:r>
    </w:p>
    <w:p w:rsidR="00000000" w:rsidRDefault="00851C06" w14:paraId="470D3F77" w14:textId="77777777">
      <w:pPr>
        <w:pStyle w:val="NormalWeb"/>
      </w:pPr>
      <w:r>
        <w:lastRenderedPageBreak/>
        <w:t> </w:t>
      </w:r>
    </w:p>
    <w:p w:rsidR="00000000" w:rsidRDefault="00851C06" w14:paraId="6248A493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851C06" w14:paraId="17DE8E45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851C06" w14:paraId="5004B200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851C06" w14:paraId="5F2D8809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851C06" w14:paraId="70C89988" w14:textId="77777777">
      <w:pPr>
        <w:pStyle w:val="NormalWeb"/>
      </w:pPr>
      <w:r>
        <w:t> </w:t>
      </w:r>
    </w:p>
    <w:p w:rsidR="00000000" w:rsidRDefault="00851C06" w14:paraId="5AB6F58F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851C06" w14:paraId="37F7523B" w14:textId="77777777">
      <w:pPr>
        <w:rPr>
          <w:rFonts w:eastAsia="Times New Roman"/>
        </w:rPr>
      </w:pPr>
      <w:r>
        <w:rPr>
          <w:rFonts w:eastAsia="Times New Roman"/>
        </w:rPr>
        <w:t>2/VAGNER PEREIRA DA SILVA/320112433/28028460860/56.00</w:t>
      </w:r>
      <w:r>
        <w:rPr>
          <w:rFonts w:eastAsia="Times New Roman"/>
        </w:rPr>
        <w:br/>
      </w:r>
      <w:r>
        <w:rPr>
          <w:rFonts w:eastAsia="Times New Roman"/>
        </w:rPr>
        <w:t>6/MAISHA FAYOLA DE CARVALHO/39124527–2/47439232801/96.00</w:t>
      </w:r>
      <w:r>
        <w:rPr>
          <w:rFonts w:eastAsia="Times New Roman"/>
        </w:rPr>
        <w:br/>
      </w:r>
      <w:r>
        <w:rPr>
          <w:rFonts w:eastAsia="Times New Roman"/>
        </w:rPr>
        <w:t>10/SIMONI NATÁLIA DINIZ VIDAL/435044989/33603955811/68.00</w:t>
      </w:r>
    </w:p>
    <w:p w:rsidR="00000000" w:rsidRDefault="00851C06" w14:paraId="261A6EC3" w14:textId="77777777">
      <w:pPr>
        <w:pStyle w:val="NormalWeb"/>
      </w:pPr>
      <w:r>
        <w:t> </w:t>
      </w:r>
    </w:p>
    <w:p w:rsidR="00000000" w:rsidRDefault="00851C06" w14:paraId="5F17F3B3" w14:textId="77777777">
      <w:pPr>
        <w:pStyle w:val="NormalWeb"/>
      </w:pPr>
      <w:r>
        <w:t> </w:t>
      </w:r>
    </w:p>
    <w:p w:rsidR="00000000" w:rsidRDefault="00851C06" w14:paraId="34ECF118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851C06" w14:paraId="00EA021C" w14:textId="77777777">
      <w:pPr>
        <w:pStyle w:val="NormalWeb"/>
      </w:pPr>
      <w:r>
        <w:t>CONVOCA os candidatos abaixo relacionados para o sorteio de tema e realização da PROVA DE MÉTODOS PEDAGÓGICOS, a ser realizada na ETEC ESCOLA TÉ</w:t>
      </w:r>
      <w:r>
        <w:t xml:space="preserve">CNICA ESTADUAL DE CIDADE TIRADENTES, situada na </w:t>
      </w:r>
      <w:r>
        <w:rPr>
          <w:rStyle w:val="Forte"/>
        </w:rPr>
        <w:t xml:space="preserve">RUA IGARAPÉ ÁGUA AZUL Nº 70 </w:t>
      </w:r>
      <w:r>
        <w:rPr>
          <w:b/>
          <w:bCs/>
        </w:rPr>
        <w:br/>
      </w:r>
      <w:r>
        <w:rPr>
          <w:rStyle w:val="Forte"/>
        </w:rPr>
        <w:t>BAIRRO: CIDADE TIRADENTES – CEP: 08485310 – CIDADE: SÃO PAULO</w:t>
      </w:r>
      <w:r>
        <w:t>, no dia e horário abaixo informados.</w:t>
      </w:r>
    </w:p>
    <w:p w:rsidR="00000000" w:rsidRDefault="00851C06" w14:paraId="2C5F9E3A" w14:textId="77777777">
      <w:pPr>
        <w:pStyle w:val="NormalWeb"/>
      </w:pPr>
      <w:r>
        <w:t>O candidato deverá comparecer ao local designado para a aplicação da prova, pref</w:t>
      </w:r>
      <w:r>
        <w:t>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851C06" w14:paraId="6B45D76F" w14:textId="77777777">
      <w:pPr>
        <w:pStyle w:val="NormalWeb"/>
      </w:pPr>
      <w:r>
        <w:t>O tema para a Prova de Métodos Pedagógicos se</w:t>
      </w:r>
      <w:r>
        <w:t>rá sorteado pela Banca Examinadora no dia designado para a prova, antes do início da aula, sendo escolhido 1 (um) dentre 3 (três) temas que constarão do presente Edital.</w:t>
      </w:r>
    </w:p>
    <w:p w:rsidR="00000000" w:rsidRDefault="00851C06" w14:paraId="7166A3C9" w14:textId="77777777">
      <w:pPr>
        <w:pStyle w:val="NormalWeb"/>
      </w:pPr>
      <w:r>
        <w:t>O candidato deverá preparar o plano de aula de cada tema em 3 (três) vias e entregar a</w:t>
      </w:r>
      <w:r>
        <w:t>os membros da Banca Examinadora aquele referente ao tema sorteado.</w:t>
      </w:r>
    </w:p>
    <w:p w:rsidR="00000000" w:rsidRDefault="00851C06" w14:paraId="09A6522E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851C06" w14:paraId="4CAB6170" w14:textId="77777777">
      <w:pPr>
        <w:pStyle w:val="NormalWeb"/>
      </w:pPr>
      <w:r>
        <w:t> </w:t>
      </w:r>
    </w:p>
    <w:p w:rsidR="00000000" w:rsidRDefault="00851C06" w14:paraId="65C5DE6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851C06" w14:paraId="72F1F1A7" w14:textId="77777777">
      <w:pPr>
        <w:pStyle w:val="NormalWeb"/>
      </w:pPr>
      <w:r>
        <w:t xml:space="preserve">Nº de inscrição / Nome ou Nome Social </w:t>
      </w:r>
      <w:r>
        <w:t>/ RG / CPF / Nota da Prova Escrita</w:t>
      </w:r>
    </w:p>
    <w:p w:rsidR="00000000" w:rsidRDefault="00851C06" w14:paraId="46D08483" w14:textId="77777777">
      <w:pPr>
        <w:pStyle w:val="NormalWeb"/>
      </w:pPr>
      <w:r>
        <w:t>6/MAISHA FAYOLA DE CARVALHO/39124527–2/47439232801/96.00</w:t>
      </w:r>
      <w:r>
        <w:br/>
      </w:r>
      <w:r>
        <w:t>10/SIMONI NATÁLIA DINIZ VIDAL/435044989/33603955811/68.00</w:t>
      </w:r>
      <w:r>
        <w:br/>
      </w:r>
      <w:r>
        <w:t>2/VAGNER PEREIRA DA SILVA/320112433/28028460860/56.00</w:t>
      </w:r>
      <w:r>
        <w:br/>
      </w:r>
      <w:r>
        <w:t>4/PEDRO RODRIGO DE SOUSA REIS/480875431/40341264857/</w:t>
      </w:r>
      <w:r>
        <w:t>72.00</w:t>
      </w:r>
    </w:p>
    <w:p w:rsidR="00000000" w:rsidRDefault="00851C06" w14:paraId="48785E58" w14:textId="77777777">
      <w:pPr>
        <w:pStyle w:val="NormalWeb"/>
      </w:pPr>
      <w:r>
        <w:t> </w:t>
      </w:r>
    </w:p>
    <w:p w:rsidR="00000000" w:rsidRDefault="00851C06" w14:paraId="4CC83E1E" w14:textId="484A5A32">
      <w:pPr>
        <w:pStyle w:val="NormalWeb"/>
      </w:pPr>
      <w:r>
        <w:rPr>
          <w:rStyle w:val="Forte"/>
        </w:rPr>
        <w:t>DATA DA PROVA DE MÉTODOS PEDAGÓGICOS:</w:t>
      </w:r>
      <w:r>
        <w:t xml:space="preserve"> 20/12/2022</w:t>
      </w:r>
    </w:p>
    <w:p w:rsidR="00000000" w:rsidRDefault="00851C06" w14:paraId="3903F12C" w14:textId="77777777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:rsidR="00000000" w:rsidRDefault="00851C06" w14:paraId="6747EA84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851C06" w14:paraId="4CFCB95F" w14:textId="77777777">
      <w:pPr>
        <w:pStyle w:val="NormalWeb"/>
      </w:pPr>
      <w:r>
        <w:t> </w:t>
      </w:r>
    </w:p>
    <w:p w:rsidR="00000000" w:rsidRDefault="00851C06" w14:paraId="16604F2D" w14:textId="77777777">
      <w:pPr>
        <w:pStyle w:val="NormalWeb"/>
      </w:pPr>
      <w:r>
        <w:t>Relação dos 3 (três) temas para a Prova de Métodos Pedagógicos:</w:t>
      </w:r>
    </w:p>
    <w:p w:rsidR="00000000" w:rsidRDefault="00851C06" w14:paraId="07CA26C6" w14:textId="77777777">
      <w:pPr>
        <w:pStyle w:val="NormalWeb"/>
      </w:pPr>
      <w:r>
        <w:t>1 – Técnicas de análise de água.</w:t>
      </w:r>
    </w:p>
    <w:p w:rsidR="00000000" w:rsidRDefault="00851C06" w14:paraId="713E40F6" w14:textId="77777777">
      <w:pPr>
        <w:pStyle w:val="NormalWeb"/>
      </w:pPr>
      <w:r>
        <w:t>2– Técnicas de análise de matérias–primas:</w:t>
      </w:r>
      <w:r>
        <w:t xml:space="preserve"> Características organolépticas, ponto de fusão, pH, viscosidade, densidade, solubilidade, extrato seco, miscibilidade.</w:t>
      </w:r>
    </w:p>
    <w:p w:rsidR="00000000" w:rsidRDefault="00851C06" w14:paraId="7C4EFEB2" w14:textId="77777777">
      <w:pPr>
        <w:pStyle w:val="NormalWeb"/>
      </w:pPr>
      <w:r>
        <w:t>3– Princípios de Garantia de Qualidade, Qualidade Total e Normas ISO 9.000.</w:t>
      </w:r>
    </w:p>
    <w:p w:rsidR="00000000" w:rsidRDefault="00851C06" w14:paraId="7D8DF111" w14:textId="77777777">
      <w:pPr>
        <w:pStyle w:val="NormalWeb"/>
      </w:pPr>
      <w:r>
        <w:t> </w:t>
      </w:r>
    </w:p>
    <w:p w:rsidR="00000000" w:rsidRDefault="00851C06" w14:paraId="49660380" w14:textId="77777777">
      <w:pPr>
        <w:pStyle w:val="NormalWeb"/>
      </w:pPr>
      <w:r>
        <w:t>SÃO PAULO, 08/12/2022</w:t>
      </w:r>
    </w:p>
    <w:p w:rsidR="00000000" w:rsidRDefault="00851C06" w14:paraId="69A115BF" w14:textId="77777777">
      <w:pPr>
        <w:pStyle w:val="NormalWeb"/>
      </w:pPr>
      <w:r>
        <w:t> </w:t>
      </w:r>
    </w:p>
    <w:p w:rsidR="00000000" w:rsidRDefault="00851C06" w14:paraId="63CC2ED4" w14:textId="77777777">
      <w:pPr>
        <w:pStyle w:val="NormalWeb"/>
      </w:pPr>
      <w:r>
        <w:t>____________________________________________________</w:t>
      </w:r>
    </w:p>
    <w:p w:rsidR="00000000" w:rsidRDefault="00851C06" w14:paraId="2B2D712E" w14:textId="77777777">
      <w:pPr>
        <w:pStyle w:val="NormalWeb"/>
      </w:pPr>
      <w:r>
        <w:t>Nome e assinatura</w:t>
      </w:r>
    </w:p>
    <w:p w:rsidR="00851C06" w:rsidRDefault="00851C06" w14:paraId="095BB659" w14:textId="77777777">
      <w:pPr>
        <w:pStyle w:val="NormalWeb"/>
      </w:pPr>
      <w:r>
        <w:t>Presidente da Comissão Especial de Concurso Público</w:t>
      </w:r>
    </w:p>
    <w:sectPr w:rsidR="00851C0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9"/>
    <w:rsid w:val="004E4CD9"/>
    <w:rsid w:val="00851C06"/>
    <w:rsid w:val="0D694C83"/>
    <w:rsid w:val="0DF4E6D6"/>
    <w:rsid w:val="2A7BB370"/>
    <w:rsid w:val="59D5D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D2262"/>
  <w15:chartTrackingRefBased/>
  <w15:docId w15:val="{B68E0BCB-B228-4FD0-A13E-E75335F435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3</revision>
  <dcterms:created xsi:type="dcterms:W3CDTF">2022-12-08T16:55:00.0000000Z</dcterms:created>
  <dcterms:modified xsi:type="dcterms:W3CDTF">2022-12-09T09:36:13.9492192Z</dcterms:modified>
</coreProperties>
</file>